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F1" w:rsidRPr="00654EDA" w:rsidRDefault="009D55F1" w:rsidP="009D55F1">
      <w:pPr>
        <w:spacing w:line="600" w:lineRule="exact"/>
        <w:ind w:firstLineChars="100" w:firstLine="560"/>
        <w:rPr>
          <w:rFonts w:ascii="華康儷粗宋" w:eastAsia="華康儷粗宋"/>
          <w:sz w:val="56"/>
          <w:szCs w:val="56"/>
        </w:rPr>
      </w:pPr>
      <w:r w:rsidRPr="00654EDA">
        <w:rPr>
          <w:rFonts w:ascii="華康儷粗宋" w:eastAsia="華康儷粗宋" w:hint="eastAsia"/>
          <w:sz w:val="56"/>
          <w:szCs w:val="56"/>
        </w:rPr>
        <w:t>社員防癌互助基金</w:t>
      </w:r>
      <w:proofErr w:type="gramStart"/>
      <w:r w:rsidRPr="00654EDA">
        <w:rPr>
          <w:rFonts w:ascii="華康儷粗宋" w:eastAsia="華康儷粗宋"/>
          <w:sz w:val="56"/>
          <w:szCs w:val="56"/>
        </w:rPr>
        <w:t>—</w:t>
      </w:r>
      <w:proofErr w:type="gramEnd"/>
      <w:r w:rsidRPr="00654EDA">
        <w:rPr>
          <w:rFonts w:ascii="華康儷粗宋" w:eastAsia="華康儷粗宋" w:hint="eastAsia"/>
          <w:sz w:val="56"/>
          <w:szCs w:val="56"/>
        </w:rPr>
        <w:t>保費調整</w:t>
      </w:r>
    </w:p>
    <w:p w:rsidR="009D55F1" w:rsidRPr="00185D1C" w:rsidRDefault="009D55F1" w:rsidP="009D55F1">
      <w:pPr>
        <w:spacing w:line="600" w:lineRule="exact"/>
        <w:rPr>
          <w:rFonts w:ascii="華康儷粗宋" w:eastAsia="華康儷粗宋"/>
          <w:sz w:val="32"/>
          <w:szCs w:val="32"/>
        </w:rPr>
      </w:pPr>
      <w:r w:rsidRPr="00185D1C">
        <w:rPr>
          <w:rFonts w:ascii="華康儷粗宋" w:eastAsia="華康儷粗宋" w:hint="eastAsia"/>
          <w:sz w:val="36"/>
          <w:szCs w:val="36"/>
        </w:rPr>
        <w:t xml:space="preserve"> </w:t>
      </w:r>
      <w:r w:rsidRPr="00185D1C">
        <w:rPr>
          <w:rFonts w:ascii="華康儷粗宋" w:eastAsia="華康儷粗宋" w:hint="eastAsia"/>
          <w:sz w:val="32"/>
          <w:szCs w:val="32"/>
        </w:rPr>
        <w:t>一、</w:t>
      </w:r>
      <w:r w:rsidRPr="00185D1C">
        <w:rPr>
          <w:rFonts w:ascii="華康儷粗宋" w:eastAsia="華康儷粗宋"/>
          <w:sz w:val="32"/>
          <w:szCs w:val="32"/>
        </w:rPr>
        <w:t xml:space="preserve">保障期間：每年6月1日至次年5月31日 </w:t>
      </w:r>
      <w:r w:rsidRPr="00185D1C">
        <w:rPr>
          <w:rFonts w:ascii="華康儷粗宋" w:eastAsia="華康儷粗宋" w:hint="eastAsia"/>
          <w:sz w:val="32"/>
          <w:szCs w:val="32"/>
        </w:rPr>
        <w:t xml:space="preserve"> </w:t>
      </w:r>
    </w:p>
    <w:p w:rsidR="009D55F1" w:rsidRPr="00185D1C" w:rsidRDefault="009D55F1" w:rsidP="009D55F1">
      <w:pPr>
        <w:spacing w:line="600" w:lineRule="exact"/>
        <w:rPr>
          <w:rFonts w:ascii="華康儷粗宋" w:eastAsia="華康儷粗宋"/>
          <w:sz w:val="32"/>
          <w:szCs w:val="32"/>
        </w:rPr>
      </w:pPr>
      <w:r w:rsidRPr="00185D1C">
        <w:rPr>
          <w:rFonts w:ascii="華康儷粗宋" w:eastAsia="華康儷粗宋" w:hint="eastAsia"/>
          <w:sz w:val="32"/>
          <w:szCs w:val="32"/>
        </w:rPr>
        <w:t xml:space="preserve"> </w:t>
      </w:r>
      <w:r w:rsidRPr="00185D1C">
        <w:rPr>
          <w:rFonts w:ascii="華康儷粗宋" w:eastAsia="華康儷粗宋"/>
          <w:sz w:val="32"/>
          <w:szCs w:val="32"/>
        </w:rPr>
        <w:t>二、保障內容：</w:t>
      </w:r>
    </w:p>
    <w:tbl>
      <w:tblPr>
        <w:tblW w:w="9850" w:type="dxa"/>
        <w:jc w:val="center"/>
        <w:tblInd w:w="-1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1"/>
        <w:gridCol w:w="3119"/>
        <w:gridCol w:w="3070"/>
      </w:tblGrid>
      <w:tr w:rsidR="009D55F1" w:rsidRPr="00C83D99" w:rsidTr="00217E6E">
        <w:trPr>
          <w:trHeight w:val="567"/>
          <w:jc w:val="center"/>
        </w:trPr>
        <w:tc>
          <w:tcPr>
            <w:tcW w:w="3661" w:type="dxa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9D55F1" w:rsidRPr="00016FC4" w:rsidRDefault="009D55F1" w:rsidP="00217E6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E50F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給付項目 </w:t>
            </w:r>
            <w:r w:rsidRPr="008E50F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       </w:t>
            </w:r>
            <w:r w:rsidRPr="008E50F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保障內容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D55F1" w:rsidRPr="00DF6C2D" w:rsidRDefault="009D55F1" w:rsidP="00217E6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F6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基礎型 1</w:t>
            </w:r>
          </w:p>
        </w:tc>
        <w:tc>
          <w:tcPr>
            <w:tcW w:w="3070" w:type="dxa"/>
            <w:shd w:val="clear" w:color="auto" w:fill="auto"/>
            <w:noWrap/>
            <w:vAlign w:val="center"/>
          </w:tcPr>
          <w:p w:rsidR="009D55F1" w:rsidRPr="00DF6C2D" w:rsidRDefault="009D55F1" w:rsidP="00217E6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F6C2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加倍型 2</w:t>
            </w:r>
          </w:p>
        </w:tc>
      </w:tr>
      <w:tr w:rsidR="009D55F1" w:rsidRPr="00C83D99" w:rsidTr="00217E6E">
        <w:trPr>
          <w:trHeight w:val="567"/>
          <w:jc w:val="center"/>
        </w:trPr>
        <w:tc>
          <w:tcPr>
            <w:tcW w:w="3661" w:type="dxa"/>
            <w:shd w:val="clear" w:color="auto" w:fill="auto"/>
            <w:noWrap/>
            <w:vAlign w:val="center"/>
          </w:tcPr>
          <w:p w:rsidR="009D55F1" w:rsidRPr="00282774" w:rsidRDefault="009D55F1" w:rsidP="00217E6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互助費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D55F1" w:rsidRPr="00282774" w:rsidRDefault="009D55F1" w:rsidP="00217E6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1,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53</w:t>
            </w: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0元</w:t>
            </w:r>
          </w:p>
        </w:tc>
        <w:tc>
          <w:tcPr>
            <w:tcW w:w="3070" w:type="dxa"/>
            <w:shd w:val="clear" w:color="auto" w:fill="auto"/>
            <w:noWrap/>
            <w:vAlign w:val="center"/>
          </w:tcPr>
          <w:p w:rsidR="009D55F1" w:rsidRPr="00282774" w:rsidRDefault="009D55F1" w:rsidP="00217E6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060</w:t>
            </w: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</w:tr>
      <w:tr w:rsidR="009D55F1" w:rsidRPr="00C83D99" w:rsidTr="00217E6E">
        <w:trPr>
          <w:trHeight w:val="567"/>
          <w:jc w:val="center"/>
        </w:trPr>
        <w:tc>
          <w:tcPr>
            <w:tcW w:w="3661" w:type="dxa"/>
            <w:shd w:val="clear" w:color="auto" w:fill="auto"/>
            <w:noWrap/>
            <w:vAlign w:val="center"/>
          </w:tcPr>
          <w:p w:rsidR="009D55F1" w:rsidRPr="00282774" w:rsidRDefault="009D55F1" w:rsidP="00217E6E">
            <w:pPr>
              <w:widowControl/>
              <w:spacing w:line="32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因</w:t>
            </w:r>
            <w:proofErr w:type="gramStart"/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罹</w:t>
            </w:r>
            <w:proofErr w:type="gramEnd"/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患癌症住院醫療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D55F1" w:rsidRPr="00282774" w:rsidRDefault="009D55F1" w:rsidP="00217E6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1,000元/每日</w:t>
            </w:r>
          </w:p>
        </w:tc>
        <w:tc>
          <w:tcPr>
            <w:tcW w:w="3070" w:type="dxa"/>
            <w:shd w:val="clear" w:color="auto" w:fill="auto"/>
            <w:noWrap/>
            <w:vAlign w:val="center"/>
          </w:tcPr>
          <w:p w:rsidR="009D55F1" w:rsidRPr="00282774" w:rsidRDefault="009D55F1" w:rsidP="00217E6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2,000元/每日</w:t>
            </w:r>
          </w:p>
        </w:tc>
      </w:tr>
      <w:tr w:rsidR="009D55F1" w:rsidRPr="00C83D99" w:rsidTr="00217E6E">
        <w:trPr>
          <w:trHeight w:val="567"/>
          <w:jc w:val="center"/>
        </w:trPr>
        <w:tc>
          <w:tcPr>
            <w:tcW w:w="3661" w:type="dxa"/>
            <w:shd w:val="clear" w:color="auto" w:fill="auto"/>
            <w:noWrap/>
            <w:vAlign w:val="center"/>
          </w:tcPr>
          <w:p w:rsidR="009D55F1" w:rsidRPr="00282774" w:rsidRDefault="009D55F1" w:rsidP="00217E6E">
            <w:pPr>
              <w:widowControl/>
              <w:spacing w:line="32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因</w:t>
            </w:r>
            <w:proofErr w:type="gramStart"/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罹</w:t>
            </w:r>
            <w:proofErr w:type="gramEnd"/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患癌症外科手術醫療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D55F1" w:rsidRPr="00282774" w:rsidRDefault="009D55F1" w:rsidP="00217E6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30,000元/每次</w:t>
            </w:r>
          </w:p>
          <w:p w:rsidR="009D55F1" w:rsidRPr="00282774" w:rsidRDefault="009D55F1" w:rsidP="00217E6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</w:t>
            </w: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原位癌手術6,000元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070" w:type="dxa"/>
            <w:shd w:val="clear" w:color="auto" w:fill="auto"/>
            <w:noWrap/>
            <w:vAlign w:val="center"/>
          </w:tcPr>
          <w:p w:rsidR="009D55F1" w:rsidRPr="00282774" w:rsidRDefault="009D55F1" w:rsidP="00217E6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60,000元/每次</w:t>
            </w:r>
          </w:p>
          <w:p w:rsidR="009D55F1" w:rsidRPr="00282774" w:rsidRDefault="009D55F1" w:rsidP="00217E6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</w:t>
            </w: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原位癌手術12,00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</w:p>
        </w:tc>
      </w:tr>
      <w:tr w:rsidR="009D55F1" w:rsidRPr="00C83D99" w:rsidTr="00217E6E">
        <w:trPr>
          <w:trHeight w:val="567"/>
          <w:jc w:val="center"/>
        </w:trPr>
        <w:tc>
          <w:tcPr>
            <w:tcW w:w="3661" w:type="dxa"/>
            <w:shd w:val="clear" w:color="auto" w:fill="auto"/>
            <w:noWrap/>
            <w:vAlign w:val="center"/>
          </w:tcPr>
          <w:p w:rsidR="009D55F1" w:rsidRPr="00282774" w:rsidRDefault="009D55F1" w:rsidP="00217E6E">
            <w:pPr>
              <w:widowControl/>
              <w:spacing w:line="32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因</w:t>
            </w:r>
            <w:proofErr w:type="gramStart"/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罹</w:t>
            </w:r>
            <w:proofErr w:type="gramEnd"/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患癌症門診醫療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D55F1" w:rsidRPr="00282774" w:rsidRDefault="009D55F1" w:rsidP="00217E6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1,200元/每次</w:t>
            </w:r>
          </w:p>
        </w:tc>
        <w:tc>
          <w:tcPr>
            <w:tcW w:w="3070" w:type="dxa"/>
            <w:shd w:val="clear" w:color="auto" w:fill="auto"/>
            <w:noWrap/>
            <w:vAlign w:val="center"/>
          </w:tcPr>
          <w:p w:rsidR="009D55F1" w:rsidRPr="00282774" w:rsidRDefault="009D55F1" w:rsidP="00217E6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2,400元/每次</w:t>
            </w:r>
          </w:p>
        </w:tc>
      </w:tr>
      <w:tr w:rsidR="009D55F1" w:rsidRPr="00C83D99" w:rsidTr="00217E6E">
        <w:trPr>
          <w:trHeight w:val="567"/>
          <w:jc w:val="center"/>
        </w:trPr>
        <w:tc>
          <w:tcPr>
            <w:tcW w:w="3661" w:type="dxa"/>
            <w:shd w:val="clear" w:color="auto" w:fill="auto"/>
            <w:noWrap/>
            <w:vAlign w:val="center"/>
          </w:tcPr>
          <w:p w:rsidR="009D55F1" w:rsidRPr="00282774" w:rsidRDefault="009D55F1" w:rsidP="00217E6E">
            <w:pPr>
              <w:widowControl/>
              <w:spacing w:line="320" w:lineRule="exact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因</w:t>
            </w:r>
            <w:proofErr w:type="gramStart"/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罹</w:t>
            </w:r>
            <w:proofErr w:type="gramEnd"/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患癌症身故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D55F1" w:rsidRPr="00282774" w:rsidRDefault="009D55F1" w:rsidP="00217E6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10萬元</w:t>
            </w:r>
          </w:p>
        </w:tc>
        <w:tc>
          <w:tcPr>
            <w:tcW w:w="3070" w:type="dxa"/>
            <w:shd w:val="clear" w:color="auto" w:fill="auto"/>
            <w:noWrap/>
            <w:vAlign w:val="center"/>
          </w:tcPr>
          <w:p w:rsidR="009D55F1" w:rsidRPr="00282774" w:rsidRDefault="009D55F1" w:rsidP="00217E6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827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20萬元</w:t>
            </w:r>
          </w:p>
        </w:tc>
      </w:tr>
    </w:tbl>
    <w:p w:rsidR="009D55F1" w:rsidRDefault="009D55F1" w:rsidP="009D55F1">
      <w:pPr>
        <w:spacing w:line="600" w:lineRule="exact"/>
        <w:ind w:firstLineChars="50" w:firstLine="140"/>
        <w:rPr>
          <w:rFonts w:ascii="華康儷粗宋" w:eastAsia="華康儷粗宋"/>
          <w:sz w:val="28"/>
          <w:szCs w:val="28"/>
        </w:rPr>
      </w:pPr>
      <w:r w:rsidRPr="00020B8E">
        <w:rPr>
          <w:rFonts w:ascii="華康儷粗宋" w:eastAsia="華康儷粗宋"/>
          <w:sz w:val="28"/>
          <w:szCs w:val="28"/>
        </w:rPr>
        <w:t>三、參加年齡：(1)初次參加：滿</w:t>
      </w:r>
      <w:r>
        <w:rPr>
          <w:rFonts w:ascii="華康儷粗宋" w:eastAsia="華康儷粗宋"/>
          <w:sz w:val="28"/>
          <w:szCs w:val="28"/>
        </w:rPr>
        <w:t>65</w:t>
      </w:r>
      <w:r w:rsidRPr="00020B8E">
        <w:rPr>
          <w:rFonts w:ascii="華康儷粗宋" w:eastAsia="華康儷粗宋"/>
          <w:sz w:val="28"/>
          <w:szCs w:val="28"/>
        </w:rPr>
        <w:t>歲前。</w:t>
      </w:r>
    </w:p>
    <w:p w:rsidR="009D55F1" w:rsidRDefault="009D55F1" w:rsidP="009D55F1">
      <w:pPr>
        <w:spacing w:line="600" w:lineRule="exact"/>
        <w:rPr>
          <w:rFonts w:ascii="華康儷粗宋" w:eastAsia="華康儷粗宋"/>
          <w:sz w:val="28"/>
          <w:szCs w:val="28"/>
        </w:rPr>
      </w:pPr>
      <w:r w:rsidRPr="00020B8E">
        <w:rPr>
          <w:rFonts w:ascii="華康儷粗宋" w:eastAsia="華康儷粗宋"/>
          <w:sz w:val="28"/>
          <w:szCs w:val="28"/>
        </w:rPr>
        <w:t xml:space="preserve"> </w:t>
      </w:r>
      <w:r>
        <w:rPr>
          <w:rFonts w:ascii="華康儷粗宋" w:eastAsia="華康儷粗宋" w:hint="eastAsia"/>
          <w:sz w:val="28"/>
          <w:szCs w:val="28"/>
        </w:rPr>
        <w:t xml:space="preserve">              </w:t>
      </w:r>
      <w:r w:rsidRPr="00020B8E">
        <w:rPr>
          <w:rFonts w:ascii="華康儷粗宋" w:eastAsia="華康儷粗宋"/>
          <w:sz w:val="28"/>
          <w:szCs w:val="28"/>
        </w:rPr>
        <w:t>(2)續約社員：可繼續參加至滿</w:t>
      </w:r>
      <w:r>
        <w:rPr>
          <w:rFonts w:ascii="華康儷粗宋" w:eastAsia="華康儷粗宋"/>
          <w:sz w:val="28"/>
          <w:szCs w:val="28"/>
        </w:rPr>
        <w:t>70</w:t>
      </w:r>
      <w:r w:rsidRPr="00020B8E">
        <w:rPr>
          <w:rFonts w:ascii="華康儷粗宋" w:eastAsia="華康儷粗宋"/>
          <w:sz w:val="28"/>
          <w:szCs w:val="28"/>
        </w:rPr>
        <w:t>歲止。</w:t>
      </w:r>
    </w:p>
    <w:p w:rsidR="009D55F1" w:rsidRDefault="009D55F1" w:rsidP="009D55F1">
      <w:pPr>
        <w:spacing w:line="600" w:lineRule="exact"/>
        <w:ind w:left="560" w:hangingChars="200" w:hanging="560"/>
        <w:rPr>
          <w:rFonts w:ascii="華康儷粗宋" w:eastAsia="華康儷粗宋"/>
          <w:sz w:val="28"/>
          <w:szCs w:val="28"/>
        </w:rPr>
      </w:pPr>
      <w:r w:rsidRPr="00020B8E">
        <w:rPr>
          <w:rFonts w:ascii="華康儷粗宋" w:eastAsia="華康儷粗宋"/>
          <w:sz w:val="28"/>
          <w:szCs w:val="28"/>
        </w:rPr>
        <w:t xml:space="preserve"> 四、生效日期：社員於申請參加後，次月</w:t>
      </w:r>
      <w:r>
        <w:rPr>
          <w:rFonts w:ascii="華康儷粗宋" w:eastAsia="華康儷粗宋"/>
          <w:sz w:val="28"/>
          <w:szCs w:val="28"/>
        </w:rPr>
        <w:t>1</w:t>
      </w:r>
      <w:r w:rsidRPr="00020B8E">
        <w:rPr>
          <w:rFonts w:ascii="華康儷粗宋" w:eastAsia="華康儷粗宋"/>
          <w:sz w:val="28"/>
          <w:szCs w:val="28"/>
        </w:rPr>
        <w:t xml:space="preserve">日起生效，每年加、退保申請受理至 </w:t>
      </w:r>
    </w:p>
    <w:p w:rsidR="009D55F1" w:rsidRDefault="009D55F1" w:rsidP="009D55F1">
      <w:pPr>
        <w:spacing w:line="600" w:lineRule="exact"/>
        <w:ind w:firstLineChars="200" w:firstLine="560"/>
        <w:rPr>
          <w:rFonts w:ascii="華康儷粗宋" w:eastAsia="華康儷粗宋"/>
          <w:sz w:val="28"/>
          <w:szCs w:val="28"/>
        </w:rPr>
      </w:pPr>
      <w:r w:rsidRPr="00020B8E">
        <w:rPr>
          <w:rFonts w:ascii="華康儷粗宋" w:eastAsia="華康儷粗宋"/>
          <w:sz w:val="28"/>
          <w:szCs w:val="28"/>
        </w:rPr>
        <w:t>次年</w:t>
      </w:r>
      <w:r>
        <w:rPr>
          <w:rFonts w:ascii="華康儷粗宋" w:eastAsia="華康儷粗宋"/>
          <w:sz w:val="28"/>
          <w:szCs w:val="28"/>
        </w:rPr>
        <w:t>1</w:t>
      </w:r>
      <w:r w:rsidRPr="00020B8E">
        <w:rPr>
          <w:rFonts w:ascii="華康儷粗宋" w:eastAsia="華康儷粗宋"/>
          <w:sz w:val="28"/>
          <w:szCs w:val="28"/>
        </w:rPr>
        <w:t>月</w:t>
      </w:r>
      <w:r>
        <w:rPr>
          <w:rFonts w:ascii="華康儷粗宋" w:eastAsia="華康儷粗宋" w:hint="eastAsia"/>
          <w:sz w:val="28"/>
          <w:szCs w:val="28"/>
        </w:rPr>
        <w:t>25</w:t>
      </w:r>
      <w:r w:rsidRPr="00020B8E">
        <w:rPr>
          <w:rFonts w:ascii="華康儷粗宋" w:eastAsia="華康儷粗宋"/>
          <w:sz w:val="28"/>
          <w:szCs w:val="28"/>
        </w:rPr>
        <w:t>日止。</w:t>
      </w:r>
    </w:p>
    <w:p w:rsidR="009D55F1" w:rsidRDefault="009D55F1" w:rsidP="009D55F1">
      <w:pPr>
        <w:spacing w:line="600" w:lineRule="exact"/>
        <w:ind w:left="560" w:hangingChars="200" w:hanging="560"/>
        <w:rPr>
          <w:rFonts w:ascii="華康儷粗宋" w:eastAsia="華康儷粗宋"/>
          <w:sz w:val="28"/>
          <w:szCs w:val="28"/>
        </w:rPr>
      </w:pPr>
      <w:r w:rsidRPr="00020B8E">
        <w:rPr>
          <w:rFonts w:ascii="華康儷粗宋" w:eastAsia="華康儷粗宋"/>
          <w:sz w:val="28"/>
          <w:szCs w:val="28"/>
        </w:rPr>
        <w:t xml:space="preserve"> 五、等待期間：被保險人於契約保險責任開始後第</w:t>
      </w:r>
      <w:r>
        <w:rPr>
          <w:rFonts w:ascii="華康儷粗宋" w:eastAsia="華康儷粗宋"/>
          <w:sz w:val="28"/>
          <w:szCs w:val="28"/>
        </w:rPr>
        <w:t>31</w:t>
      </w:r>
      <w:r w:rsidRPr="00020B8E">
        <w:rPr>
          <w:rFonts w:ascii="華康儷粗宋" w:eastAsia="華康儷粗宋"/>
          <w:sz w:val="28"/>
          <w:szCs w:val="28"/>
        </w:rPr>
        <w:t>天起經醫師診斷確定</w:t>
      </w:r>
      <w:proofErr w:type="gramStart"/>
      <w:r w:rsidRPr="00020B8E">
        <w:rPr>
          <w:rFonts w:ascii="華康儷粗宋" w:eastAsia="華康儷粗宋"/>
          <w:sz w:val="28"/>
          <w:szCs w:val="28"/>
        </w:rPr>
        <w:t>罹</w:t>
      </w:r>
      <w:proofErr w:type="gramEnd"/>
      <w:r w:rsidRPr="00020B8E">
        <w:rPr>
          <w:rFonts w:ascii="華康儷粗宋" w:eastAsia="華康儷粗宋"/>
          <w:sz w:val="28"/>
          <w:szCs w:val="28"/>
        </w:rPr>
        <w:t>患癌症，而致身故、住院醫療、門診醫療或手術醫療時，承保公司按上列保障內容核實給付互助金。由基礎型改選擇</w:t>
      </w:r>
      <w:proofErr w:type="gramStart"/>
      <w:r w:rsidRPr="00020B8E">
        <w:rPr>
          <w:rFonts w:ascii="華康儷粗宋" w:eastAsia="華康儷粗宋"/>
          <w:sz w:val="28"/>
          <w:szCs w:val="28"/>
        </w:rPr>
        <w:t>加倍型時</w:t>
      </w:r>
      <w:proofErr w:type="gramEnd"/>
      <w:r w:rsidRPr="00020B8E">
        <w:rPr>
          <w:rFonts w:ascii="華康儷粗宋" w:eastAsia="華康儷粗宋"/>
          <w:sz w:val="28"/>
          <w:szCs w:val="28"/>
        </w:rPr>
        <w:t>，其</w:t>
      </w:r>
      <w:proofErr w:type="gramStart"/>
      <w:r w:rsidRPr="00020B8E">
        <w:rPr>
          <w:rFonts w:ascii="華康儷粗宋" w:eastAsia="華康儷粗宋"/>
          <w:sz w:val="28"/>
          <w:szCs w:val="28"/>
        </w:rPr>
        <w:t>等待期須重新</w:t>
      </w:r>
      <w:proofErr w:type="gramEnd"/>
      <w:r w:rsidRPr="00020B8E">
        <w:rPr>
          <w:rFonts w:ascii="華康儷粗宋" w:eastAsia="華康儷粗宋"/>
          <w:sz w:val="28"/>
          <w:szCs w:val="28"/>
        </w:rPr>
        <w:t>開始計算。</w:t>
      </w:r>
    </w:p>
    <w:p w:rsidR="009D55F1" w:rsidRDefault="009D55F1" w:rsidP="009D55F1">
      <w:pPr>
        <w:spacing w:line="600" w:lineRule="exact"/>
        <w:ind w:left="560" w:hangingChars="200" w:hanging="560"/>
        <w:rPr>
          <w:rFonts w:ascii="華康儷粗宋" w:eastAsia="華康儷粗宋"/>
          <w:sz w:val="28"/>
          <w:szCs w:val="28"/>
        </w:rPr>
      </w:pPr>
      <w:r w:rsidRPr="00020B8E">
        <w:rPr>
          <w:rFonts w:ascii="華康儷粗宋" w:eastAsia="華康儷粗宋"/>
          <w:sz w:val="28"/>
          <w:szCs w:val="28"/>
        </w:rPr>
        <w:t xml:space="preserve"> 六、除外責任：契約生效前（投保前）已</w:t>
      </w:r>
      <w:proofErr w:type="gramStart"/>
      <w:r w:rsidRPr="00020B8E">
        <w:rPr>
          <w:rFonts w:ascii="華康儷粗宋" w:eastAsia="華康儷粗宋"/>
          <w:sz w:val="28"/>
          <w:szCs w:val="28"/>
        </w:rPr>
        <w:t>罹</w:t>
      </w:r>
      <w:proofErr w:type="gramEnd"/>
      <w:r w:rsidRPr="00020B8E">
        <w:rPr>
          <w:rFonts w:ascii="華康儷粗宋" w:eastAsia="華康儷粗宋"/>
          <w:sz w:val="28"/>
          <w:szCs w:val="28"/>
        </w:rPr>
        <w:t>患癌症者，不負給付責任。原參加基礎型之社員已</w:t>
      </w:r>
      <w:proofErr w:type="gramStart"/>
      <w:r w:rsidRPr="00020B8E">
        <w:rPr>
          <w:rFonts w:ascii="華康儷粗宋" w:eastAsia="華康儷粗宋"/>
          <w:sz w:val="28"/>
          <w:szCs w:val="28"/>
        </w:rPr>
        <w:t>罹</w:t>
      </w:r>
      <w:proofErr w:type="gramEnd"/>
      <w:r w:rsidRPr="00020B8E">
        <w:rPr>
          <w:rFonts w:ascii="華康儷粗宋" w:eastAsia="華康儷粗宋"/>
          <w:sz w:val="28"/>
          <w:szCs w:val="28"/>
        </w:rPr>
        <w:t>患癌症者，不得選擇加倍型。</w:t>
      </w:r>
    </w:p>
    <w:p w:rsidR="009D55F1" w:rsidRDefault="009D55F1" w:rsidP="009D55F1">
      <w:pPr>
        <w:spacing w:line="600" w:lineRule="exact"/>
        <w:ind w:left="560" w:hangingChars="200" w:hanging="560"/>
        <w:rPr>
          <w:rFonts w:ascii="華康儷粗宋" w:eastAsia="華康儷粗宋"/>
          <w:sz w:val="28"/>
          <w:szCs w:val="28"/>
        </w:rPr>
      </w:pPr>
      <w:r w:rsidRPr="00020B8E">
        <w:rPr>
          <w:rFonts w:ascii="華康儷粗宋" w:eastAsia="華康儷粗宋"/>
          <w:sz w:val="28"/>
          <w:szCs w:val="28"/>
        </w:rPr>
        <w:t xml:space="preserve"> </w:t>
      </w:r>
      <w:r>
        <w:rPr>
          <w:rFonts w:ascii="華康儷粗宋" w:eastAsia="華康儷粗宋" w:hint="eastAsia"/>
          <w:sz w:val="28"/>
          <w:szCs w:val="28"/>
        </w:rPr>
        <w:t xml:space="preserve"> </w:t>
      </w:r>
      <w:r w:rsidRPr="00020B8E">
        <w:rPr>
          <w:rFonts w:ascii="華康儷粗宋" w:eastAsia="華康儷粗宋"/>
          <w:sz w:val="28"/>
          <w:szCs w:val="28"/>
        </w:rPr>
        <w:t>※</w:t>
      </w:r>
      <w:r w:rsidRPr="00020B8E">
        <w:rPr>
          <w:rFonts w:ascii="華康儷粗宋" w:eastAsia="華康儷粗宋"/>
          <w:sz w:val="28"/>
          <w:szCs w:val="28"/>
        </w:rPr>
        <w:t>基礎型及</w:t>
      </w:r>
      <w:proofErr w:type="gramStart"/>
      <w:r w:rsidRPr="00020B8E">
        <w:rPr>
          <w:rFonts w:ascii="華康儷粗宋" w:eastAsia="華康儷粗宋"/>
          <w:sz w:val="28"/>
          <w:szCs w:val="28"/>
        </w:rPr>
        <w:t>加倍型只能</w:t>
      </w:r>
      <w:proofErr w:type="gramEnd"/>
      <w:r w:rsidRPr="00020B8E">
        <w:rPr>
          <w:rFonts w:ascii="華康儷粗宋" w:eastAsia="華康儷粗宋"/>
          <w:sz w:val="28"/>
          <w:szCs w:val="28"/>
        </w:rPr>
        <w:t>擇</w:t>
      </w:r>
      <w:proofErr w:type="gramStart"/>
      <w:r w:rsidRPr="00020B8E">
        <w:rPr>
          <w:rFonts w:ascii="華康儷粗宋" w:eastAsia="華康儷粗宋"/>
          <w:sz w:val="28"/>
          <w:szCs w:val="28"/>
        </w:rPr>
        <w:t>一</w:t>
      </w:r>
      <w:proofErr w:type="gramEnd"/>
      <w:r w:rsidRPr="00020B8E">
        <w:rPr>
          <w:rFonts w:ascii="華康儷粗宋" w:eastAsia="華康儷粗宋"/>
          <w:sz w:val="28"/>
          <w:szCs w:val="28"/>
        </w:rPr>
        <w:t xml:space="preserve">參加，且中途不得轉換參加等級。 </w:t>
      </w:r>
    </w:p>
    <w:p w:rsidR="009D55F1" w:rsidRDefault="009D55F1" w:rsidP="009D55F1">
      <w:pPr>
        <w:spacing w:line="600" w:lineRule="exact"/>
        <w:ind w:firstLineChars="100" w:firstLine="280"/>
        <w:rPr>
          <w:rFonts w:ascii="華康儷粗宋" w:eastAsia="華康儷粗宋"/>
          <w:sz w:val="28"/>
          <w:szCs w:val="28"/>
        </w:rPr>
      </w:pPr>
      <w:r w:rsidRPr="00020B8E">
        <w:rPr>
          <w:rFonts w:ascii="華康儷粗宋" w:eastAsia="華康儷粗宋"/>
          <w:sz w:val="28"/>
          <w:szCs w:val="28"/>
        </w:rPr>
        <w:t>※</w:t>
      </w:r>
      <w:r w:rsidRPr="00020B8E">
        <w:rPr>
          <w:rFonts w:ascii="華康儷粗宋" w:eastAsia="華康儷粗宋"/>
          <w:sz w:val="28"/>
          <w:szCs w:val="28"/>
        </w:rPr>
        <w:t>詳細互助基金內容請參閱保單條款及批註書之規定。</w:t>
      </w:r>
      <w:bookmarkStart w:id="0" w:name="_GoBack"/>
      <w:bookmarkEnd w:id="0"/>
    </w:p>
    <w:p w:rsidR="00AD1A2A" w:rsidRPr="009D55F1" w:rsidRDefault="009D55F1">
      <w:pPr>
        <w:rPr>
          <w:rFonts w:ascii="標楷體" w:eastAsia="標楷體" w:hAnsi="標楷體"/>
          <w:i/>
          <w:sz w:val="48"/>
          <w:szCs w:val="48"/>
        </w:rPr>
      </w:pPr>
      <w:r>
        <w:rPr>
          <w:rFonts w:ascii="標楷體" w:eastAsia="標楷體" w:hAnsi="標楷體" w:hint="eastAsia"/>
          <w:i/>
          <w:sz w:val="48"/>
          <w:szCs w:val="48"/>
        </w:rPr>
        <w:t xml:space="preserve">   </w:t>
      </w:r>
    </w:p>
    <w:sectPr w:rsidR="00AD1A2A" w:rsidRPr="009D55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F1"/>
    <w:rsid w:val="00151097"/>
    <w:rsid w:val="00680D69"/>
    <w:rsid w:val="009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F1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F1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2018-05-16T06:14:00Z</dcterms:created>
  <dcterms:modified xsi:type="dcterms:W3CDTF">2018-05-16T06:15:00Z</dcterms:modified>
</cp:coreProperties>
</file>