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2F" w:rsidRPr="00182D38" w:rsidRDefault="007F442F" w:rsidP="00F17480">
      <w:pPr>
        <w:ind w:leftChars="-236" w:left="-566"/>
        <w:jc w:val="center"/>
        <w:rPr>
          <w:b/>
          <w:sz w:val="32"/>
          <w:szCs w:val="32"/>
        </w:rPr>
      </w:pPr>
      <w:bookmarkStart w:id="0" w:name="_GoBack"/>
      <w:r w:rsidRPr="00182D38">
        <w:rPr>
          <w:rFonts w:hint="eastAsia"/>
          <w:b/>
          <w:sz w:val="32"/>
          <w:szCs w:val="32"/>
        </w:rPr>
        <w:t>計畫期程表</w:t>
      </w:r>
    </w:p>
    <w:tbl>
      <w:tblPr>
        <w:tblStyle w:val="a3"/>
        <w:tblW w:w="10702" w:type="dxa"/>
        <w:jc w:val="center"/>
        <w:tblLook w:val="04A0" w:firstRow="1" w:lastRow="0" w:firstColumn="1" w:lastColumn="0" w:noHBand="0" w:noVBand="1"/>
      </w:tblPr>
      <w:tblGrid>
        <w:gridCol w:w="254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 w:rsidR="007F442F" w:rsidTr="00182D38">
        <w:trPr>
          <w:jc w:val="center"/>
        </w:trPr>
        <w:tc>
          <w:tcPr>
            <w:tcW w:w="2541" w:type="dxa"/>
          </w:tcPr>
          <w:p w:rsidR="007F442F" w:rsidRDefault="007F442F" w:rsidP="00182D38">
            <w:pPr>
              <w:ind w:leftChars="244" w:left="586"/>
              <w:jc w:val="center"/>
            </w:pPr>
            <w:bookmarkStart w:id="1" w:name="_Hlk22306009"/>
            <w:bookmarkEnd w:id="0"/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1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2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3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4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5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6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7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8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9</w:t>
            </w:r>
          </w:p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10</w:t>
            </w: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11</w:t>
            </w:r>
            <w:r w:rsidRPr="005565BA">
              <w:rPr>
                <w:rFonts w:hint="eastAsia"/>
                <w:sz w:val="22"/>
              </w:rPr>
              <w:t>月</w:t>
            </w:r>
          </w:p>
        </w:tc>
        <w:tc>
          <w:tcPr>
            <w:tcW w:w="681" w:type="dxa"/>
          </w:tcPr>
          <w:p w:rsidR="007F442F" w:rsidRPr="005565BA" w:rsidRDefault="007F442F" w:rsidP="00182D38">
            <w:pPr>
              <w:spacing w:line="300" w:lineRule="exact"/>
              <w:jc w:val="center"/>
              <w:rPr>
                <w:sz w:val="22"/>
              </w:rPr>
            </w:pPr>
            <w:r w:rsidRPr="005565BA">
              <w:rPr>
                <w:rFonts w:hint="eastAsia"/>
                <w:sz w:val="22"/>
              </w:rPr>
              <w:t>12</w:t>
            </w:r>
            <w:r w:rsidRPr="005565BA">
              <w:rPr>
                <w:rFonts w:hint="eastAsia"/>
                <w:sz w:val="22"/>
              </w:rPr>
              <w:t>月</w:t>
            </w:r>
          </w:p>
        </w:tc>
      </w:tr>
      <w:tr w:rsidR="007F442F" w:rsidTr="00182D38">
        <w:trPr>
          <w:trHeight w:val="720"/>
          <w:jc w:val="center"/>
        </w:trPr>
        <w:tc>
          <w:tcPr>
            <w:tcW w:w="2541" w:type="dxa"/>
            <w:vAlign w:val="center"/>
          </w:tcPr>
          <w:p w:rsidR="00182D38" w:rsidRDefault="007F442F" w:rsidP="00182D38">
            <w:pPr>
              <w:ind w:leftChars="44" w:left="826" w:hangingChars="300" w:hanging="720"/>
              <w:jc w:val="center"/>
            </w:pPr>
            <w:r>
              <w:rPr>
                <w:rFonts w:hint="eastAsia"/>
              </w:rPr>
              <w:t>宣傳</w:t>
            </w:r>
            <w:r>
              <w:rPr>
                <w:rFonts w:hint="eastAsia"/>
              </w:rPr>
              <w:t xml:space="preserve"> </w:t>
            </w:r>
          </w:p>
          <w:p w:rsidR="007F442F" w:rsidRPr="00182D38" w:rsidRDefault="007F442F" w:rsidP="00182D38">
            <w:pPr>
              <w:ind w:leftChars="44" w:left="706" w:hangingChars="300" w:hanging="600"/>
              <w:rPr>
                <w:sz w:val="20"/>
                <w:szCs w:val="20"/>
              </w:rPr>
            </w:pPr>
            <w:r w:rsidRPr="00182D38">
              <w:rPr>
                <w:rFonts w:hint="eastAsia"/>
                <w:sz w:val="20"/>
                <w:szCs w:val="20"/>
              </w:rPr>
              <w:t>(108</w:t>
            </w:r>
            <w:r w:rsidRPr="00182D38">
              <w:rPr>
                <w:rFonts w:hint="eastAsia"/>
                <w:sz w:val="20"/>
                <w:szCs w:val="20"/>
              </w:rPr>
              <w:t>年</w:t>
            </w:r>
            <w:r w:rsidRPr="00182D38">
              <w:rPr>
                <w:rFonts w:hint="eastAsia"/>
                <w:sz w:val="20"/>
                <w:szCs w:val="20"/>
              </w:rPr>
              <w:t>1</w:t>
            </w:r>
            <w:r w:rsidR="00182D38" w:rsidRPr="00182D38">
              <w:rPr>
                <w:sz w:val="20"/>
                <w:szCs w:val="20"/>
              </w:rPr>
              <w:t>2</w:t>
            </w:r>
            <w:r w:rsidRPr="00182D38">
              <w:rPr>
                <w:rFonts w:hint="eastAsia"/>
                <w:sz w:val="20"/>
                <w:szCs w:val="20"/>
              </w:rPr>
              <w:t>月</w:t>
            </w:r>
            <w:r w:rsidRPr="00182D38">
              <w:rPr>
                <w:sz w:val="20"/>
                <w:szCs w:val="20"/>
              </w:rPr>
              <w:t>109</w:t>
            </w:r>
            <w:r w:rsidRPr="00182D38">
              <w:rPr>
                <w:rFonts w:hint="eastAsia"/>
                <w:sz w:val="20"/>
                <w:szCs w:val="20"/>
              </w:rPr>
              <w:t>年</w:t>
            </w:r>
            <w:r w:rsidRPr="00182D38">
              <w:rPr>
                <w:rFonts w:hint="eastAsia"/>
                <w:sz w:val="20"/>
                <w:szCs w:val="20"/>
              </w:rPr>
              <w:t>1</w:t>
            </w:r>
            <w:r w:rsidRPr="00182D38">
              <w:rPr>
                <w:rFonts w:hint="eastAsia"/>
                <w:sz w:val="20"/>
                <w:szCs w:val="20"/>
              </w:rPr>
              <w:t>月</w:t>
            </w:r>
            <w:r w:rsidRPr="00182D3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1" w:type="dxa"/>
            <w:vAlign w:val="center"/>
          </w:tcPr>
          <w:p w:rsidR="007F442F" w:rsidRDefault="007F442F" w:rsidP="00545279">
            <w:pPr>
              <w:jc w:val="both"/>
            </w:pPr>
          </w:p>
        </w:tc>
      </w:tr>
      <w:tr w:rsidR="007F442F" w:rsidTr="00182D38">
        <w:trPr>
          <w:trHeight w:val="720"/>
          <w:jc w:val="center"/>
        </w:trPr>
        <w:tc>
          <w:tcPr>
            <w:tcW w:w="2541" w:type="dxa"/>
            <w:vAlign w:val="center"/>
          </w:tcPr>
          <w:p w:rsidR="007F442F" w:rsidRDefault="007F442F" w:rsidP="00182D38">
            <w:pPr>
              <w:ind w:leftChars="44" w:left="106"/>
              <w:jc w:val="center"/>
            </w:pPr>
            <w:r>
              <w:rPr>
                <w:rFonts w:hint="eastAsia"/>
              </w:rPr>
              <w:t>計畫提案分階段審查</w:t>
            </w: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1" w:type="dxa"/>
            <w:vAlign w:val="center"/>
          </w:tcPr>
          <w:p w:rsidR="007F442F" w:rsidRDefault="007F442F" w:rsidP="00545279">
            <w:pPr>
              <w:jc w:val="both"/>
            </w:pPr>
          </w:p>
        </w:tc>
      </w:tr>
      <w:tr w:rsidR="007F442F" w:rsidTr="00182D38">
        <w:trPr>
          <w:trHeight w:val="720"/>
          <w:jc w:val="center"/>
        </w:trPr>
        <w:tc>
          <w:tcPr>
            <w:tcW w:w="2541" w:type="dxa"/>
            <w:vAlign w:val="center"/>
          </w:tcPr>
          <w:p w:rsidR="007F442F" w:rsidRDefault="001D7DE3" w:rsidP="00182D38">
            <w:pPr>
              <w:ind w:leftChars="44" w:left="106"/>
              <w:jc w:val="center"/>
            </w:pPr>
            <w:r>
              <w:rPr>
                <w:rFonts w:hint="eastAsia"/>
              </w:rPr>
              <w:t>複</w:t>
            </w:r>
            <w:r w:rsidR="007F442F">
              <w:rPr>
                <w:rFonts w:hint="eastAsia"/>
              </w:rPr>
              <w:t>審</w:t>
            </w: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  <w:rPr>
                <w:noProof/>
              </w:rPr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1" w:type="dxa"/>
            <w:vAlign w:val="center"/>
          </w:tcPr>
          <w:p w:rsidR="007F442F" w:rsidRDefault="007F442F" w:rsidP="00545279">
            <w:pPr>
              <w:jc w:val="both"/>
            </w:pPr>
          </w:p>
        </w:tc>
      </w:tr>
      <w:tr w:rsidR="007F442F" w:rsidTr="00182D38">
        <w:trPr>
          <w:trHeight w:val="720"/>
          <w:jc w:val="center"/>
        </w:trPr>
        <w:tc>
          <w:tcPr>
            <w:tcW w:w="2541" w:type="dxa"/>
            <w:vAlign w:val="center"/>
          </w:tcPr>
          <w:p w:rsidR="007F442F" w:rsidRDefault="007F442F" w:rsidP="00182D38">
            <w:pPr>
              <w:ind w:leftChars="44" w:left="106"/>
              <w:jc w:val="center"/>
            </w:pPr>
            <w:r>
              <w:rPr>
                <w:rFonts w:hint="eastAsia"/>
              </w:rPr>
              <w:t>培訓營</w:t>
            </w: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1" w:type="dxa"/>
            <w:vAlign w:val="center"/>
          </w:tcPr>
          <w:p w:rsidR="007F442F" w:rsidRDefault="007F442F" w:rsidP="00545279">
            <w:pPr>
              <w:jc w:val="both"/>
            </w:pPr>
          </w:p>
        </w:tc>
      </w:tr>
      <w:tr w:rsidR="007F442F" w:rsidTr="00182D38">
        <w:trPr>
          <w:trHeight w:val="720"/>
          <w:jc w:val="center"/>
        </w:trPr>
        <w:tc>
          <w:tcPr>
            <w:tcW w:w="2541" w:type="dxa"/>
            <w:vAlign w:val="center"/>
          </w:tcPr>
          <w:p w:rsidR="007F442F" w:rsidRDefault="007F442F" w:rsidP="00182D38">
            <w:pPr>
              <w:ind w:leftChars="44" w:left="106"/>
              <w:jc w:val="center"/>
            </w:pPr>
            <w:r>
              <w:rPr>
                <w:rFonts w:hint="eastAsia"/>
              </w:rPr>
              <w:t>提案執行與輔導追蹤</w:t>
            </w: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1" w:type="dxa"/>
            <w:vAlign w:val="center"/>
          </w:tcPr>
          <w:p w:rsidR="007F442F" w:rsidRDefault="007F442F" w:rsidP="00545279">
            <w:pPr>
              <w:jc w:val="both"/>
            </w:pPr>
          </w:p>
        </w:tc>
      </w:tr>
      <w:tr w:rsidR="007F442F" w:rsidTr="00182D38">
        <w:trPr>
          <w:trHeight w:val="720"/>
          <w:jc w:val="center"/>
        </w:trPr>
        <w:tc>
          <w:tcPr>
            <w:tcW w:w="2541" w:type="dxa"/>
            <w:vAlign w:val="center"/>
          </w:tcPr>
          <w:p w:rsidR="007F442F" w:rsidRDefault="007F442F" w:rsidP="00182D38">
            <w:pPr>
              <w:ind w:leftChars="44" w:left="106"/>
              <w:jc w:val="center"/>
            </w:pPr>
            <w:r>
              <w:rPr>
                <w:rFonts w:hint="eastAsia"/>
              </w:rPr>
              <w:t>決選與成果發表</w:t>
            </w: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0" w:type="dxa"/>
            <w:shd w:val="clear" w:color="auto" w:fill="F4B083" w:themeFill="accent2" w:themeFillTint="99"/>
            <w:vAlign w:val="center"/>
          </w:tcPr>
          <w:p w:rsidR="007F442F" w:rsidRDefault="007F442F" w:rsidP="00545279">
            <w:pPr>
              <w:jc w:val="both"/>
            </w:pPr>
          </w:p>
        </w:tc>
        <w:tc>
          <w:tcPr>
            <w:tcW w:w="681" w:type="dxa"/>
            <w:vAlign w:val="center"/>
          </w:tcPr>
          <w:p w:rsidR="007F442F" w:rsidRDefault="007F442F" w:rsidP="00545279">
            <w:pPr>
              <w:jc w:val="both"/>
            </w:pPr>
          </w:p>
        </w:tc>
      </w:tr>
      <w:bookmarkEnd w:id="1"/>
    </w:tbl>
    <w:p w:rsidR="007F442F" w:rsidRDefault="007F442F" w:rsidP="007F442F"/>
    <w:p w:rsidR="00545AF8" w:rsidRPr="000710BA" w:rsidRDefault="00545AF8" w:rsidP="00545AF8">
      <w:pPr>
        <w:rPr>
          <w:b/>
          <w:sz w:val="28"/>
          <w:szCs w:val="28"/>
        </w:rPr>
      </w:pPr>
      <w:r w:rsidRPr="000710BA">
        <w:rPr>
          <w:rFonts w:hint="eastAsia"/>
          <w:b/>
          <w:sz w:val="28"/>
          <w:szCs w:val="28"/>
        </w:rPr>
        <w:t>期程表內容</w:t>
      </w:r>
      <w:r w:rsidR="0067628E" w:rsidRPr="000710BA">
        <w:rPr>
          <w:rFonts w:hint="eastAsia"/>
          <w:b/>
          <w:sz w:val="28"/>
          <w:szCs w:val="28"/>
        </w:rPr>
        <w:t>說明：</w:t>
      </w:r>
    </w:p>
    <w:tbl>
      <w:tblPr>
        <w:tblW w:w="10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4157"/>
        <w:gridCol w:w="3591"/>
      </w:tblGrid>
      <w:tr w:rsidR="00545AF8" w:rsidTr="00182D38">
        <w:trPr>
          <w:trHeight w:val="521"/>
          <w:jc w:val="center"/>
        </w:trPr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D6691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階段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D6691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Default="00545AF8" w:rsidP="00D6691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辦理時間</w:t>
            </w:r>
          </w:p>
        </w:tc>
      </w:tr>
      <w:tr w:rsidR="00545AF8" w:rsidTr="00182D38">
        <w:trPr>
          <w:trHeight w:val="502"/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182D3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函文、公告與報名階段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活動公告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官網</w:t>
            </w:r>
            <w:proofErr w:type="gram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Default="00F17480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即日起至</w:t>
            </w:r>
            <w:r>
              <w:rPr>
                <w:rFonts w:eastAsia="標楷體" w:hint="eastAsia"/>
                <w:color w:val="000000" w:themeColor="text1"/>
              </w:rPr>
              <w:t>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545AF8" w:rsidTr="00182D38">
        <w:trPr>
          <w:trHeight w:val="423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2275D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函文</w:t>
            </w:r>
            <w:r w:rsidR="00545AF8">
              <w:rPr>
                <w:rFonts w:eastAsia="標楷體" w:hint="eastAsia"/>
                <w:color w:val="000000" w:themeColor="text1"/>
              </w:rPr>
              <w:t>接受報名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2D3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日起至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 w:rsidR="002275D8">
              <w:rPr>
                <w:rFonts w:eastAsia="標楷體" w:hint="eastAsia"/>
                <w:color w:val="000000" w:themeColor="text1"/>
              </w:rPr>
              <w:t>15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  <w:p w:rsidR="00545AF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下午</w:t>
            </w:r>
            <w:r>
              <w:rPr>
                <w:rFonts w:eastAsia="標楷體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時止</w:t>
            </w:r>
          </w:p>
        </w:tc>
      </w:tr>
      <w:tr w:rsidR="00545AF8" w:rsidTr="00182D38">
        <w:trPr>
          <w:trHeight w:val="270"/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182D3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87F47">
              <w:rPr>
                <w:rFonts w:eastAsia="標楷體" w:hint="eastAsia"/>
                <w:color w:val="000000" w:themeColor="text1"/>
              </w:rPr>
              <w:t>計畫推廣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F8" w:rsidRPr="00057E9B" w:rsidRDefault="001C4E2B" w:rsidP="00D6691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E9B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45AF8" w:rsidRPr="00057E9B">
              <w:rPr>
                <w:rFonts w:ascii="標楷體" w:eastAsia="標楷體" w:hAnsi="標楷體" w:hint="eastAsia"/>
                <w:color w:val="000000" w:themeColor="text1"/>
              </w:rPr>
              <w:t>內部宣傳</w:t>
            </w:r>
            <w:r w:rsidRPr="00057E9B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45AF8" w:rsidRPr="00057E9B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45AF8" w:rsidRPr="00057E9B" w:rsidRDefault="00545AF8" w:rsidP="00B74AFA">
            <w:pPr>
              <w:snapToGrid w:val="0"/>
              <w:ind w:left="216" w:hangingChars="90" w:hanging="216"/>
              <w:jc w:val="both"/>
              <w:rPr>
                <w:rFonts w:ascii="標楷體" w:eastAsia="標楷體" w:hAnsi="標楷體"/>
                <w:kern w:val="0"/>
              </w:rPr>
            </w:pPr>
            <w:r w:rsidRPr="00057E9B">
              <w:rPr>
                <w:rFonts w:ascii="標楷體" w:eastAsia="標楷體" w:hAnsi="標楷體" w:hint="eastAsia"/>
                <w:kern w:val="0"/>
              </w:rPr>
              <w:t>1.巡迴宣導：區會或儲蓄互助社各活動場次作巡迴說明</w:t>
            </w:r>
          </w:p>
          <w:p w:rsidR="00545AF8" w:rsidRPr="00057E9B" w:rsidRDefault="00545AF8" w:rsidP="00B74AFA">
            <w:pPr>
              <w:snapToGrid w:val="0"/>
              <w:ind w:left="216" w:hangingChars="90" w:hanging="216"/>
              <w:jc w:val="both"/>
              <w:rPr>
                <w:rFonts w:ascii="標楷體" w:eastAsia="標楷體" w:hAnsi="標楷體"/>
                <w:kern w:val="0"/>
              </w:rPr>
            </w:pPr>
            <w:r w:rsidRPr="00057E9B">
              <w:rPr>
                <w:rFonts w:ascii="標楷體" w:eastAsia="標楷體" w:hAnsi="標楷體" w:hint="eastAsia"/>
                <w:kern w:val="0"/>
              </w:rPr>
              <w:t>2.活動網頁：透過</w:t>
            </w:r>
            <w:proofErr w:type="gramStart"/>
            <w:r w:rsidRPr="00057E9B">
              <w:rPr>
                <w:rFonts w:ascii="標楷體" w:eastAsia="標楷體" w:hAnsi="標楷體" w:hint="eastAsia"/>
                <w:kern w:val="0"/>
              </w:rPr>
              <w:t>官網、臉書</w:t>
            </w:r>
            <w:proofErr w:type="gramEnd"/>
            <w:r w:rsidRPr="00057E9B">
              <w:rPr>
                <w:rFonts w:ascii="標楷體" w:eastAsia="標楷體" w:hAnsi="標楷體" w:hint="eastAsia"/>
                <w:kern w:val="0"/>
              </w:rPr>
              <w:t>粉絲頁及</w:t>
            </w:r>
            <w:r w:rsidRPr="00057E9B">
              <w:rPr>
                <w:rFonts w:ascii="標楷體" w:eastAsia="標楷體" w:hAnsi="標楷體"/>
                <w:kern w:val="0"/>
              </w:rPr>
              <w:t>Line@</w:t>
            </w:r>
            <w:r w:rsidRPr="00057E9B">
              <w:rPr>
                <w:rFonts w:ascii="標楷體" w:eastAsia="標楷體" w:hAnsi="標楷體" w:hint="eastAsia"/>
                <w:kern w:val="0"/>
              </w:rPr>
              <w:t>等社群軟體，刊登活動計畫訊息</w:t>
            </w:r>
          </w:p>
          <w:p w:rsidR="00545AF8" w:rsidRPr="00057E9B" w:rsidRDefault="00545AF8" w:rsidP="00B74AFA">
            <w:pPr>
              <w:snapToGrid w:val="0"/>
              <w:ind w:left="216" w:hangingChars="90" w:hanging="21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E9B">
              <w:rPr>
                <w:rFonts w:ascii="標楷體" w:eastAsia="標楷體" w:hAnsi="標楷體" w:hint="eastAsia"/>
                <w:kern w:val="0"/>
              </w:rPr>
              <w:t>3.大眾新聞報導：連結網路媒體，報導活動相關訊息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5AF8" w:rsidRPr="001D3F00" w:rsidRDefault="008D7BFF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即日起至</w:t>
            </w:r>
            <w:r>
              <w:rPr>
                <w:rFonts w:eastAsia="標楷體" w:hint="eastAsia"/>
                <w:color w:val="000000" w:themeColor="text1"/>
              </w:rPr>
              <w:t>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545AF8" w:rsidTr="00182D38">
        <w:trPr>
          <w:trHeight w:val="360"/>
          <w:jc w:val="center"/>
        </w:trPr>
        <w:tc>
          <w:tcPr>
            <w:tcW w:w="26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105C50" w:rsidRDefault="00545AF8" w:rsidP="00182D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F8" w:rsidRPr="00057E9B" w:rsidRDefault="001C4E2B" w:rsidP="00D6691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E9B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45AF8" w:rsidRPr="00057E9B">
              <w:rPr>
                <w:rFonts w:ascii="標楷體" w:eastAsia="標楷體" w:hAnsi="標楷體" w:hint="eastAsia"/>
                <w:color w:val="000000" w:themeColor="text1"/>
              </w:rPr>
              <w:t>外部宣傳</w:t>
            </w:r>
            <w:r w:rsidRPr="00057E9B">
              <w:rPr>
                <w:rFonts w:ascii="標楷體" w:eastAsia="標楷體" w:hAnsi="標楷體" w:hint="eastAsia"/>
                <w:color w:val="000000" w:themeColor="text1"/>
              </w:rPr>
              <w:t>】：</w:t>
            </w:r>
          </w:p>
          <w:p w:rsidR="00545AF8" w:rsidRPr="00057E9B" w:rsidRDefault="00545AF8" w:rsidP="00B74AFA">
            <w:pPr>
              <w:snapToGrid w:val="0"/>
              <w:ind w:left="216" w:hangingChars="90" w:hanging="216"/>
              <w:jc w:val="both"/>
              <w:rPr>
                <w:rFonts w:ascii="標楷體" w:eastAsia="標楷體" w:hAnsi="標楷體"/>
                <w:kern w:val="0"/>
              </w:rPr>
            </w:pPr>
            <w:r w:rsidRPr="00057E9B">
              <w:rPr>
                <w:rFonts w:ascii="標楷體" w:eastAsia="標楷體" w:hAnsi="標楷體" w:hint="eastAsia"/>
                <w:kern w:val="0"/>
              </w:rPr>
              <w:t>1.召開計畫籌備會議：請各層級儲蓄互助社組織代表與會了解本計畫理念與重要性</w:t>
            </w:r>
          </w:p>
          <w:p w:rsidR="00545AF8" w:rsidRPr="00057E9B" w:rsidRDefault="00545AF8" w:rsidP="00B74AFA">
            <w:pPr>
              <w:snapToGrid w:val="0"/>
              <w:ind w:left="216" w:hangingChars="90" w:hanging="21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E9B">
              <w:rPr>
                <w:rFonts w:ascii="標楷體" w:eastAsia="標楷體" w:hAnsi="標楷體" w:hint="eastAsia"/>
                <w:kern w:val="0"/>
              </w:rPr>
              <w:t>2.邀請地方政府加入團隊，以提升計畫能見度與效益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5AF8" w:rsidRPr="001D3F00" w:rsidRDefault="00057E9B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即日起至</w:t>
            </w:r>
            <w:r>
              <w:rPr>
                <w:rFonts w:eastAsia="標楷體" w:hint="eastAsia"/>
                <w:color w:val="000000" w:themeColor="text1"/>
              </w:rPr>
              <w:t>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15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545AF8" w:rsidTr="00182D38">
        <w:trPr>
          <w:trHeight w:val="330"/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Default="00545AF8" w:rsidP="00182D3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評審與提案階段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F8" w:rsidRPr="001D3F00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分階段審查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5AF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182D38">
              <w:rPr>
                <w:rFonts w:eastAsia="標楷體"/>
                <w:color w:val="000000" w:themeColor="text1"/>
              </w:rPr>
              <w:t>-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1D3F00">
              <w:rPr>
                <w:rFonts w:eastAsia="標楷體" w:hint="eastAsia"/>
                <w:color w:val="000000" w:themeColor="text1"/>
              </w:rPr>
              <w:t>月每月</w:t>
            </w:r>
            <w:r w:rsidRPr="001D3F00">
              <w:rPr>
                <w:rFonts w:eastAsia="標楷體" w:hint="eastAsia"/>
                <w:color w:val="000000" w:themeColor="text1"/>
              </w:rPr>
              <w:t>15</w:t>
            </w:r>
            <w:r w:rsidRPr="001D3F00">
              <w:rPr>
                <w:rFonts w:eastAsia="標楷體" w:hint="eastAsia"/>
                <w:color w:val="000000" w:themeColor="text1"/>
              </w:rPr>
              <w:t>日審查共分三階段</w:t>
            </w:r>
          </w:p>
        </w:tc>
      </w:tr>
      <w:tr w:rsidR="00545AF8" w:rsidTr="00182D38">
        <w:trPr>
          <w:trHeight w:val="525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Default="00545AF8" w:rsidP="00182D3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1D3F00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初審會議</w:t>
            </w:r>
            <w:r w:rsidR="002275D8">
              <w:rPr>
                <w:rFonts w:eastAsia="標楷體" w:hint="eastAsia"/>
                <w:color w:val="000000" w:themeColor="text1"/>
              </w:rPr>
              <w:t>(</w:t>
            </w:r>
            <w:r w:rsidR="002275D8">
              <w:rPr>
                <w:rFonts w:eastAsia="標楷體" w:hint="eastAsia"/>
                <w:color w:val="000000" w:themeColor="text1"/>
              </w:rPr>
              <w:t>書審</w:t>
            </w:r>
            <w:r w:rsidR="002275D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F8" w:rsidRDefault="00D6691C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545AF8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24</w:t>
            </w:r>
            <w:r w:rsidR="00545AF8">
              <w:rPr>
                <w:rFonts w:eastAsia="標楷體" w:hint="eastAsia"/>
                <w:color w:val="000000" w:themeColor="text1"/>
              </w:rPr>
              <w:t>日（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="00545AF8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545AF8" w:rsidTr="00182D38">
        <w:trPr>
          <w:trHeight w:val="480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057E9B" w:rsidRDefault="00545AF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公告入選名單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Pr="00057E9B" w:rsidRDefault="00D6691C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109</w:t>
            </w:r>
            <w:r w:rsidRPr="00057E9B">
              <w:rPr>
                <w:rFonts w:eastAsia="標楷體" w:hint="eastAsia"/>
              </w:rPr>
              <w:t>年</w:t>
            </w:r>
            <w:r w:rsidR="00057E9B" w:rsidRPr="00057E9B">
              <w:rPr>
                <w:rFonts w:eastAsia="標楷體" w:hint="eastAsia"/>
              </w:rPr>
              <w:t>2</w:t>
            </w:r>
            <w:r w:rsidR="00545AF8" w:rsidRPr="00057E9B">
              <w:rPr>
                <w:rFonts w:eastAsia="標楷體" w:hint="eastAsia"/>
              </w:rPr>
              <w:t>月</w:t>
            </w:r>
            <w:r w:rsidR="00057E9B" w:rsidRPr="00057E9B">
              <w:rPr>
                <w:rFonts w:eastAsia="標楷體" w:hint="eastAsia"/>
              </w:rPr>
              <w:t>26</w:t>
            </w:r>
            <w:r w:rsidR="00545AF8" w:rsidRPr="00057E9B">
              <w:rPr>
                <w:rFonts w:eastAsia="標楷體" w:hint="eastAsia"/>
              </w:rPr>
              <w:t>日（</w:t>
            </w:r>
            <w:r w:rsidR="00057E9B" w:rsidRPr="00057E9B">
              <w:rPr>
                <w:rFonts w:eastAsia="標楷體" w:hint="eastAsia"/>
              </w:rPr>
              <w:t>三</w:t>
            </w:r>
            <w:r w:rsidR="00545AF8" w:rsidRPr="00057E9B">
              <w:rPr>
                <w:rFonts w:eastAsia="標楷體" w:hint="eastAsia"/>
              </w:rPr>
              <w:t>）</w:t>
            </w:r>
          </w:p>
        </w:tc>
      </w:tr>
      <w:tr w:rsidR="000E6628" w:rsidTr="00182D38">
        <w:trPr>
          <w:trHeight w:val="451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8" w:rsidRPr="001D3F00" w:rsidRDefault="000E662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8" w:rsidRPr="00057E9B" w:rsidRDefault="000E662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初審</w:t>
            </w:r>
            <w:proofErr w:type="gramStart"/>
            <w:r w:rsidRPr="00057E9B">
              <w:rPr>
                <w:rFonts w:eastAsia="標楷體" w:hint="eastAsia"/>
              </w:rPr>
              <w:t>入選線上提案</w:t>
            </w:r>
            <w:proofErr w:type="gram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6628" w:rsidRPr="00057E9B" w:rsidRDefault="000E662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5</w:t>
            </w:r>
            <w:r w:rsidRPr="00057E9B">
              <w:rPr>
                <w:rFonts w:eastAsia="標楷體" w:hint="eastAsia"/>
              </w:rPr>
              <w:t>月</w:t>
            </w:r>
            <w:r w:rsidRPr="00057E9B">
              <w:rPr>
                <w:rFonts w:eastAsia="標楷體" w:hint="eastAsia"/>
              </w:rPr>
              <w:t>15</w:t>
            </w:r>
            <w:r w:rsidRPr="00057E9B">
              <w:rPr>
                <w:rFonts w:eastAsia="標楷體" w:hint="eastAsia"/>
              </w:rPr>
              <w:t>日以前完成</w:t>
            </w:r>
          </w:p>
        </w:tc>
      </w:tr>
      <w:tr w:rsidR="00545AF8" w:rsidTr="00182D38">
        <w:trPr>
          <w:trHeight w:val="736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F8" w:rsidRPr="00057E9B" w:rsidRDefault="00545AF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計畫書人氣投票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D38" w:rsidRDefault="00433A1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3</w:t>
            </w:r>
            <w:r w:rsidR="00545AF8" w:rsidRPr="00057E9B">
              <w:rPr>
                <w:rFonts w:eastAsia="標楷體" w:hint="eastAsia"/>
              </w:rPr>
              <w:t>月</w:t>
            </w:r>
            <w:r w:rsidRPr="00057E9B">
              <w:rPr>
                <w:rFonts w:eastAsia="標楷體" w:hint="eastAsia"/>
              </w:rPr>
              <w:t>1</w:t>
            </w:r>
            <w:r w:rsidR="00545AF8" w:rsidRPr="00057E9B">
              <w:rPr>
                <w:rFonts w:eastAsia="標楷體" w:hint="eastAsia"/>
              </w:rPr>
              <w:t>日（</w:t>
            </w:r>
            <w:r w:rsidRPr="00057E9B">
              <w:rPr>
                <w:rFonts w:eastAsia="標楷體" w:hint="eastAsia"/>
              </w:rPr>
              <w:t>日</w:t>
            </w:r>
            <w:r w:rsidR="00545AF8" w:rsidRPr="00057E9B">
              <w:rPr>
                <w:rFonts w:eastAsia="標楷體" w:hint="eastAsia"/>
              </w:rPr>
              <w:t>）上午</w:t>
            </w:r>
            <w:r w:rsidR="00545AF8" w:rsidRPr="00057E9B">
              <w:rPr>
                <w:rFonts w:eastAsia="標楷體"/>
              </w:rPr>
              <w:t>9</w:t>
            </w:r>
            <w:r w:rsidR="00182D38">
              <w:rPr>
                <w:rFonts w:eastAsia="標楷體" w:hint="eastAsia"/>
              </w:rPr>
              <w:t>時</w:t>
            </w:r>
            <w:r w:rsidR="00545AF8" w:rsidRPr="00057E9B">
              <w:rPr>
                <w:rFonts w:eastAsia="標楷體" w:hint="eastAsia"/>
              </w:rPr>
              <w:t>至</w:t>
            </w:r>
            <w:r w:rsidR="00545AF8" w:rsidRPr="00057E9B">
              <w:rPr>
                <w:rFonts w:eastAsia="標楷體" w:hint="eastAsia"/>
              </w:rPr>
              <w:t xml:space="preserve"> </w:t>
            </w:r>
          </w:p>
          <w:p w:rsidR="00545AF8" w:rsidRPr="00057E9B" w:rsidRDefault="00057E9B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5</w:t>
            </w:r>
            <w:r w:rsidR="00545AF8" w:rsidRPr="00057E9B">
              <w:rPr>
                <w:rFonts w:eastAsia="標楷體" w:hint="eastAsia"/>
              </w:rPr>
              <w:t>月</w:t>
            </w:r>
            <w:r w:rsidRPr="00057E9B">
              <w:rPr>
                <w:rFonts w:eastAsia="標楷體" w:hint="eastAsia"/>
              </w:rPr>
              <w:t>31</w:t>
            </w:r>
            <w:r w:rsidR="00545AF8" w:rsidRPr="00057E9B">
              <w:rPr>
                <w:rFonts w:eastAsia="標楷體" w:hint="eastAsia"/>
              </w:rPr>
              <w:t>日（</w:t>
            </w:r>
            <w:r w:rsidRPr="00057E9B">
              <w:rPr>
                <w:rFonts w:eastAsia="標楷體" w:hint="eastAsia"/>
              </w:rPr>
              <w:t>日</w:t>
            </w:r>
            <w:r w:rsidR="00545AF8" w:rsidRPr="00057E9B">
              <w:rPr>
                <w:rFonts w:eastAsia="標楷體" w:hint="eastAsia"/>
              </w:rPr>
              <w:t>）下午</w:t>
            </w:r>
            <w:r w:rsidR="00545AF8" w:rsidRPr="00057E9B">
              <w:rPr>
                <w:rFonts w:eastAsia="標楷體"/>
              </w:rPr>
              <w:t>5</w:t>
            </w:r>
            <w:r w:rsidR="00545AF8" w:rsidRPr="00057E9B">
              <w:rPr>
                <w:rFonts w:eastAsia="標楷體" w:hint="eastAsia"/>
              </w:rPr>
              <w:t>時止</w:t>
            </w:r>
          </w:p>
        </w:tc>
      </w:tr>
      <w:tr w:rsidR="00545AF8" w:rsidTr="00182D38">
        <w:trPr>
          <w:trHeight w:val="424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057E9B" w:rsidRDefault="00182D38" w:rsidP="00D6691C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057E9B">
              <w:rPr>
                <w:rFonts w:eastAsia="標楷體" w:hint="eastAsia"/>
              </w:rPr>
              <w:t>複</w:t>
            </w:r>
            <w:proofErr w:type="gramEnd"/>
            <w:r w:rsidRPr="00057E9B">
              <w:rPr>
                <w:rFonts w:eastAsia="標楷體" w:hint="eastAsia"/>
              </w:rPr>
              <w:t>審會議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Pr="00057E9B" w:rsidRDefault="00182D3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6</w:t>
            </w:r>
            <w:r w:rsidRPr="00057E9B">
              <w:rPr>
                <w:rFonts w:eastAsia="標楷體" w:hint="eastAsia"/>
              </w:rPr>
              <w:t>月</w:t>
            </w:r>
            <w:r w:rsidRPr="00057E9B">
              <w:rPr>
                <w:rFonts w:eastAsia="標楷體" w:hint="eastAsia"/>
              </w:rPr>
              <w:t>10</w:t>
            </w:r>
            <w:r w:rsidRPr="00057E9B">
              <w:rPr>
                <w:rFonts w:eastAsia="標楷體" w:hint="eastAsia"/>
              </w:rPr>
              <w:t>日（三）</w:t>
            </w:r>
          </w:p>
        </w:tc>
      </w:tr>
      <w:tr w:rsidR="00545AF8" w:rsidTr="00182D38">
        <w:trPr>
          <w:trHeight w:val="465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057E9B" w:rsidRDefault="00182D3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公告</w:t>
            </w:r>
            <w:proofErr w:type="gramStart"/>
            <w:r w:rsidRPr="00057E9B">
              <w:rPr>
                <w:rFonts w:eastAsia="標楷體" w:hint="eastAsia"/>
              </w:rPr>
              <w:t>複</w:t>
            </w:r>
            <w:proofErr w:type="gramEnd"/>
            <w:r w:rsidRPr="00057E9B">
              <w:rPr>
                <w:rFonts w:eastAsia="標楷體" w:hint="eastAsia"/>
              </w:rPr>
              <w:t>審通過名單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Pr="00057E9B" w:rsidRDefault="00182D3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 w:hint="eastAsia"/>
              </w:rPr>
              <w:t>6</w:t>
            </w:r>
            <w:r w:rsidRPr="00057E9B">
              <w:rPr>
                <w:rFonts w:eastAsia="標楷體" w:hint="eastAsia"/>
              </w:rPr>
              <w:t>月</w:t>
            </w:r>
            <w:r w:rsidRPr="00057E9B">
              <w:rPr>
                <w:rFonts w:eastAsia="標楷體" w:hint="eastAsia"/>
              </w:rPr>
              <w:t>15</w:t>
            </w:r>
            <w:r w:rsidRPr="00057E9B">
              <w:rPr>
                <w:rFonts w:eastAsia="標楷體" w:hint="eastAsia"/>
              </w:rPr>
              <w:t>日（一）</w:t>
            </w:r>
          </w:p>
        </w:tc>
      </w:tr>
      <w:tr w:rsidR="00545AF8" w:rsidTr="00182D38">
        <w:trPr>
          <w:trHeight w:val="475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057E9B" w:rsidRDefault="00182D38" w:rsidP="00D6691C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057E9B">
              <w:rPr>
                <w:rFonts w:eastAsia="標楷體" w:hint="eastAsia"/>
              </w:rPr>
              <w:t>集氣記者會</w:t>
            </w:r>
            <w:proofErr w:type="gram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Pr="00057E9B" w:rsidRDefault="00182D38" w:rsidP="00D6691C">
            <w:pPr>
              <w:snapToGrid w:val="0"/>
              <w:jc w:val="both"/>
              <w:rPr>
                <w:rFonts w:eastAsia="標楷體"/>
              </w:rPr>
            </w:pPr>
            <w:r w:rsidRPr="00057E9B">
              <w:rPr>
                <w:rFonts w:eastAsia="標楷體"/>
              </w:rPr>
              <w:t>6</w:t>
            </w:r>
            <w:r w:rsidRPr="00057E9B">
              <w:rPr>
                <w:rFonts w:eastAsia="標楷體" w:hint="eastAsia"/>
              </w:rPr>
              <w:t>月</w:t>
            </w:r>
            <w:r w:rsidRPr="00057E9B">
              <w:rPr>
                <w:rFonts w:eastAsia="標楷體"/>
              </w:rPr>
              <w:t>30</w:t>
            </w:r>
            <w:r w:rsidRPr="00057E9B">
              <w:rPr>
                <w:rFonts w:eastAsia="標楷體" w:hint="eastAsia"/>
              </w:rPr>
              <w:t>日（二）上午</w:t>
            </w:r>
          </w:p>
        </w:tc>
      </w:tr>
      <w:tr w:rsidR="00545AF8" w:rsidTr="00182D38">
        <w:trPr>
          <w:trHeight w:val="2146"/>
          <w:jc w:val="center"/>
        </w:trPr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1D3F00" w:rsidRDefault="00545AF8" w:rsidP="00182D38">
            <w:pPr>
              <w:jc w:val="center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培訓營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A511B1" w:rsidRDefault="00545AF8" w:rsidP="00D6691C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511B1">
              <w:rPr>
                <w:rFonts w:eastAsia="標楷體" w:hint="eastAsia"/>
                <w:color w:val="000000" w:themeColor="text1"/>
              </w:rPr>
              <w:t>課程包括介紹儲蓄互助社運動、志願服務運作、團隊協作、領導溝通、專案管理、財務管理、學習公共關係、計畫預算執行與核銷、市場調查等。</w:t>
            </w:r>
          </w:p>
          <w:p w:rsidR="00545AF8" w:rsidRPr="00A511B1" w:rsidRDefault="00545AF8" w:rsidP="00D6691C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511B1">
              <w:rPr>
                <w:rFonts w:eastAsia="標楷體" w:hint="eastAsia"/>
                <w:color w:val="000000" w:themeColor="text1"/>
              </w:rPr>
              <w:t>完成訓練計畫的</w:t>
            </w:r>
            <w:r>
              <w:rPr>
                <w:rFonts w:eastAsia="標楷體" w:hint="eastAsia"/>
                <w:color w:val="000000" w:themeColor="text1"/>
              </w:rPr>
              <w:t>團隊</w:t>
            </w:r>
            <w:r w:rsidRPr="00A511B1">
              <w:rPr>
                <w:rFonts w:eastAsia="標楷體" w:hint="eastAsia"/>
                <w:color w:val="000000" w:themeColor="text1"/>
              </w:rPr>
              <w:t>成員將成為本會未來的青年志工大使。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F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 w:rsidR="00D6691C">
              <w:rPr>
                <w:rFonts w:eastAsia="標楷體" w:hint="eastAsia"/>
                <w:color w:val="000000" w:themeColor="text1"/>
              </w:rPr>
              <w:t>22</w:t>
            </w:r>
            <w:r>
              <w:rPr>
                <w:rFonts w:eastAsia="標楷體" w:hint="eastAsia"/>
                <w:color w:val="000000" w:themeColor="text1"/>
              </w:rPr>
              <w:t>日上午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>
              <w:rPr>
                <w:rFonts w:eastAsia="標楷體" w:hint="eastAsia"/>
                <w:color w:val="000000" w:themeColor="text1"/>
              </w:rPr>
              <w:t>時至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545AF8" w:rsidRPr="00E10007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 w:rsidR="00D6691C">
              <w:rPr>
                <w:rFonts w:eastAsia="標楷體" w:hint="eastAsia"/>
                <w:color w:val="000000" w:themeColor="text1"/>
              </w:rPr>
              <w:t>24</w:t>
            </w:r>
            <w:r>
              <w:rPr>
                <w:rFonts w:eastAsia="標楷體" w:hint="eastAsia"/>
                <w:color w:val="000000" w:themeColor="text1"/>
              </w:rPr>
              <w:t>日</w:t>
            </w:r>
            <w:r w:rsidR="00D6691C">
              <w:rPr>
                <w:rFonts w:eastAsia="標楷體" w:hint="eastAsia"/>
                <w:color w:val="000000" w:themeColor="text1"/>
              </w:rPr>
              <w:t>中</w:t>
            </w:r>
            <w:r>
              <w:rPr>
                <w:rFonts w:eastAsia="標楷體" w:hint="eastAsia"/>
                <w:color w:val="000000" w:themeColor="text1"/>
              </w:rPr>
              <w:t>午</w:t>
            </w:r>
            <w:r w:rsidR="00D6691C"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時止</w:t>
            </w:r>
          </w:p>
        </w:tc>
      </w:tr>
      <w:tr w:rsidR="00545AF8" w:rsidTr="00182D38">
        <w:trPr>
          <w:trHeight w:val="439"/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182D3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提案執行與輔導追蹤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 w:rsidRPr="001D3F00">
              <w:rPr>
                <w:rFonts w:eastAsia="標楷體" w:hint="eastAsia"/>
                <w:color w:val="000000" w:themeColor="text1"/>
              </w:rPr>
              <w:t>遴</w:t>
            </w:r>
            <w:proofErr w:type="gramEnd"/>
            <w:r w:rsidRPr="001D3F00">
              <w:rPr>
                <w:rFonts w:eastAsia="標楷體" w:hint="eastAsia"/>
                <w:color w:val="000000" w:themeColor="text1"/>
              </w:rPr>
              <w:t>派輔導員協助</w:t>
            </w:r>
          </w:p>
          <w:p w:rsidR="00545AF8" w:rsidRPr="001D3F00" w:rsidRDefault="00545AF8" w:rsidP="00B74AFA">
            <w:pPr>
              <w:snapToGrid w:val="0"/>
              <w:ind w:left="216" w:hangingChars="90" w:hanging="216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2.</w:t>
            </w:r>
            <w:r w:rsidRPr="001D3F00">
              <w:rPr>
                <w:rFonts w:eastAsia="標楷體" w:hint="eastAsia"/>
                <w:color w:val="000000" w:themeColor="text1"/>
              </w:rPr>
              <w:t>每月一次計畫執行進度回報表單</w:t>
            </w:r>
            <w:r w:rsidRPr="001D3F00">
              <w:rPr>
                <w:rFonts w:eastAsia="標楷體" w:hint="eastAsia"/>
                <w:color w:val="000000" w:themeColor="text1"/>
              </w:rPr>
              <w:t>(</w:t>
            </w:r>
            <w:r w:rsidRPr="001D3F00">
              <w:rPr>
                <w:rFonts w:eastAsia="標楷體" w:hint="eastAsia"/>
                <w:color w:val="000000" w:themeColor="text1"/>
              </w:rPr>
              <w:t>納入最終評審的指標之</w:t>
            </w:r>
            <w:proofErr w:type="gramStart"/>
            <w:r w:rsidRPr="001D3F00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1D3F00">
              <w:rPr>
                <w:rFonts w:eastAsia="標楷體" w:hint="eastAsia"/>
                <w:color w:val="000000" w:themeColor="text1"/>
              </w:rPr>
              <w:t>)</w:t>
            </w:r>
          </w:p>
          <w:p w:rsidR="00545AF8" w:rsidRDefault="00545AF8" w:rsidP="00B74AFA">
            <w:pPr>
              <w:snapToGrid w:val="0"/>
              <w:ind w:left="216" w:hangingChars="90" w:hanging="216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3.</w:t>
            </w:r>
            <w:r w:rsidR="006E7B32" w:rsidRPr="001D3F00">
              <w:rPr>
                <w:rFonts w:eastAsia="標楷體" w:hint="eastAsia"/>
                <w:color w:val="000000" w:themeColor="text1"/>
              </w:rPr>
              <w:t>由主辦單位督導</w:t>
            </w:r>
            <w:r w:rsidRPr="001D3F00">
              <w:rPr>
                <w:rFonts w:eastAsia="標楷體" w:hint="eastAsia"/>
                <w:color w:val="000000" w:themeColor="text1"/>
              </w:rPr>
              <w:t>補助經費的運用，負責經費最終審核權，並</w:t>
            </w:r>
            <w:r w:rsidR="006E7B32" w:rsidRPr="001D3F00">
              <w:rPr>
                <w:rFonts w:eastAsia="標楷體" w:hint="eastAsia"/>
                <w:color w:val="000000" w:themeColor="text1"/>
              </w:rPr>
              <w:t>提供</w:t>
            </w:r>
            <w:r w:rsidRPr="001D3F00">
              <w:rPr>
                <w:rFonts w:eastAsia="標楷體" w:hint="eastAsia"/>
                <w:color w:val="000000" w:themeColor="text1"/>
              </w:rPr>
              <w:t>參與隊伍必要的協助與建議。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2D38" w:rsidRDefault="00545AF8" w:rsidP="00182D3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7</w:t>
            </w:r>
            <w:r w:rsidRPr="001D3F00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1D3F00">
              <w:rPr>
                <w:rFonts w:eastAsia="標楷體" w:hint="eastAsia"/>
                <w:color w:val="000000" w:themeColor="text1"/>
              </w:rPr>
              <w:t>1</w:t>
            </w:r>
            <w:r w:rsidRPr="001D3F00">
              <w:rPr>
                <w:rFonts w:eastAsia="標楷體" w:hint="eastAsia"/>
                <w:color w:val="000000" w:themeColor="text1"/>
              </w:rPr>
              <w:t>日（</w:t>
            </w:r>
            <w:r w:rsidR="00D6691C">
              <w:rPr>
                <w:rFonts w:eastAsia="標楷體" w:hint="eastAsia"/>
                <w:color w:val="000000" w:themeColor="text1"/>
              </w:rPr>
              <w:t>三</w:t>
            </w:r>
            <w:r w:rsidRPr="001D3F00">
              <w:rPr>
                <w:rFonts w:eastAsia="標楷體" w:hint="eastAsia"/>
                <w:color w:val="000000" w:themeColor="text1"/>
              </w:rPr>
              <w:t>）至</w:t>
            </w:r>
          </w:p>
          <w:p w:rsidR="00545AF8" w:rsidRPr="001D3F00" w:rsidRDefault="00545AF8" w:rsidP="00182D3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/>
                <w:color w:val="000000" w:themeColor="text1"/>
              </w:rPr>
              <w:t>1</w:t>
            </w:r>
            <w:r w:rsidRPr="001D3F00">
              <w:rPr>
                <w:rFonts w:eastAsia="標楷體" w:hint="eastAsia"/>
                <w:color w:val="000000" w:themeColor="text1"/>
              </w:rPr>
              <w:t>0</w:t>
            </w:r>
            <w:r w:rsidRPr="001D3F00">
              <w:rPr>
                <w:rFonts w:eastAsia="標楷體" w:hint="eastAsia"/>
                <w:color w:val="000000" w:themeColor="text1"/>
              </w:rPr>
              <w:t>月</w:t>
            </w:r>
            <w:r w:rsidRPr="001D3F00">
              <w:rPr>
                <w:rFonts w:eastAsia="標楷體" w:hint="eastAsia"/>
                <w:color w:val="000000" w:themeColor="text1"/>
              </w:rPr>
              <w:t>31</w:t>
            </w:r>
            <w:r w:rsidRPr="001D3F00">
              <w:rPr>
                <w:rFonts w:eastAsia="標楷體" w:hint="eastAsia"/>
                <w:color w:val="000000" w:themeColor="text1"/>
              </w:rPr>
              <w:t>日（</w:t>
            </w:r>
            <w:r w:rsidR="00D6691C">
              <w:rPr>
                <w:rFonts w:eastAsia="標楷體" w:hint="eastAsia"/>
                <w:color w:val="000000" w:themeColor="text1"/>
              </w:rPr>
              <w:t>六</w:t>
            </w:r>
            <w:r w:rsidRPr="001D3F00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545AF8" w:rsidTr="00182D38">
        <w:trPr>
          <w:trHeight w:val="60"/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182D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上傳結案報告書與成果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>
              <w:rPr>
                <w:rFonts w:eastAsia="標楷體" w:hint="eastAsia"/>
                <w:color w:val="000000" w:themeColor="text1"/>
              </w:rPr>
              <w:t>日（</w:t>
            </w:r>
            <w:r w:rsidR="00D6691C">
              <w:rPr>
                <w:rFonts w:eastAsia="標楷體" w:hint="eastAsia"/>
                <w:color w:val="000000" w:themeColor="text1"/>
              </w:rPr>
              <w:t>六</w:t>
            </w:r>
            <w:r>
              <w:rPr>
                <w:rFonts w:eastAsia="標楷體" w:hint="eastAsia"/>
                <w:color w:val="000000" w:themeColor="text1"/>
              </w:rPr>
              <w:t>）下午</w:t>
            </w:r>
            <w:r w:rsidR="00182D38">
              <w:rPr>
                <w:rFonts w:eastAsia="標楷體" w:hint="eastAsia"/>
                <w:color w:val="000000" w:themeColor="text1"/>
              </w:rPr>
              <w:t>5</w:t>
            </w:r>
            <w:r w:rsidR="00182D38">
              <w:rPr>
                <w:rFonts w:eastAsia="標楷體" w:hint="eastAsia"/>
                <w:color w:val="000000" w:themeColor="text1"/>
              </w:rPr>
              <w:t>時</w:t>
            </w:r>
            <w:r>
              <w:rPr>
                <w:rFonts w:eastAsia="標楷體" w:hint="eastAsia"/>
                <w:color w:val="000000" w:themeColor="text1"/>
              </w:rPr>
              <w:t>前</w:t>
            </w:r>
          </w:p>
        </w:tc>
      </w:tr>
      <w:tr w:rsidR="00545AF8" w:rsidTr="00182D38">
        <w:trPr>
          <w:trHeight w:val="375"/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45AF8" w:rsidRDefault="00545AF8" w:rsidP="00182D3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決選</w:t>
            </w:r>
            <w:r>
              <w:rPr>
                <w:rFonts w:eastAsia="標楷體" w:hint="eastAsia"/>
                <w:color w:val="000000" w:themeColor="text1"/>
              </w:rPr>
              <w:t>獎勵</w:t>
            </w:r>
            <w:r w:rsidRPr="001D3F00">
              <w:rPr>
                <w:rFonts w:eastAsia="標楷體" w:hint="eastAsia"/>
                <w:color w:val="000000" w:themeColor="text1"/>
              </w:rPr>
              <w:t>與成果發表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F8" w:rsidRPr="001D3F00" w:rsidRDefault="00545AF8" w:rsidP="00D6691C">
            <w:pPr>
              <w:pStyle w:val="a8"/>
              <w:snapToGrid w:val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決選會議：</w:t>
            </w:r>
            <w:r w:rsidRPr="001D3F00">
              <w:rPr>
                <w:rFonts w:eastAsia="標楷體" w:hint="eastAsia"/>
                <w:color w:val="000000" w:themeColor="text1"/>
              </w:rPr>
              <w:t>由評審團進行評審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AF8" w:rsidRPr="001D3F00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/>
                <w:color w:val="000000" w:themeColor="text1"/>
              </w:rPr>
              <w:t>11</w:t>
            </w:r>
            <w:r w:rsidRPr="001D3F00">
              <w:rPr>
                <w:rFonts w:eastAsia="標楷體" w:hint="eastAsia"/>
                <w:color w:val="000000" w:themeColor="text1"/>
              </w:rPr>
              <w:t>月</w:t>
            </w:r>
            <w:r w:rsidR="00433A18">
              <w:rPr>
                <w:rFonts w:eastAsia="標楷體" w:hint="eastAsia"/>
                <w:color w:val="000000" w:themeColor="text1"/>
              </w:rPr>
              <w:t>14</w:t>
            </w:r>
            <w:r w:rsidRPr="001D3F00">
              <w:rPr>
                <w:rFonts w:eastAsia="標楷體" w:hint="eastAsia"/>
                <w:color w:val="000000" w:themeColor="text1"/>
              </w:rPr>
              <w:t>日（</w:t>
            </w:r>
            <w:r w:rsidR="00433A18">
              <w:rPr>
                <w:rFonts w:eastAsia="標楷體" w:hint="eastAsia"/>
                <w:color w:val="000000" w:themeColor="text1"/>
              </w:rPr>
              <w:t>六</w:t>
            </w:r>
            <w:r w:rsidRPr="001D3F00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545AF8" w:rsidTr="00182D38">
        <w:trPr>
          <w:trHeight w:val="1830"/>
          <w:jc w:val="center"/>
        </w:trPr>
        <w:tc>
          <w:tcPr>
            <w:tcW w:w="26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5AF8" w:rsidRPr="001D3F00" w:rsidRDefault="00545AF8" w:rsidP="00D6691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1D3F00" w:rsidRDefault="00545AF8" w:rsidP="00D6691C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選出最佳創意團隊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名。</w:t>
            </w:r>
          </w:p>
          <w:p w:rsidR="00545AF8" w:rsidRDefault="00545AF8" w:rsidP="00D6691C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於</w:t>
            </w:r>
            <w:r w:rsidRPr="001D3F00">
              <w:rPr>
                <w:rFonts w:eastAsia="標楷體" w:hint="eastAsia"/>
                <w:color w:val="000000" w:themeColor="text1"/>
              </w:rPr>
              <w:t>本會</w:t>
            </w:r>
            <w:r>
              <w:rPr>
                <w:rFonts w:eastAsia="標楷體" w:hint="eastAsia"/>
                <w:color w:val="000000" w:themeColor="text1"/>
              </w:rPr>
              <w:t>110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Pr="001D3F00">
              <w:rPr>
                <w:rFonts w:eastAsia="標楷體" w:hint="eastAsia"/>
                <w:color w:val="000000" w:themeColor="text1"/>
              </w:rPr>
              <w:t>代表大會公開表揚。</w:t>
            </w:r>
          </w:p>
          <w:p w:rsidR="00545AF8" w:rsidRPr="001D3F00" w:rsidRDefault="00545AF8" w:rsidP="00D6691C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 w:hint="eastAsia"/>
                <w:color w:val="000000" w:themeColor="text1"/>
              </w:rPr>
              <w:t>得獎的團隊將獲得獎勵金</w:t>
            </w:r>
            <w:r w:rsidRPr="001D3F00">
              <w:rPr>
                <w:rFonts w:eastAsia="標楷體" w:hint="eastAsia"/>
                <w:color w:val="000000" w:themeColor="text1"/>
              </w:rPr>
              <w:t>5</w:t>
            </w:r>
            <w:r w:rsidRPr="001D3F00">
              <w:rPr>
                <w:rFonts w:eastAsia="標楷體" w:hint="eastAsia"/>
                <w:color w:val="000000" w:themeColor="text1"/>
              </w:rPr>
              <w:t>萬元，並取得參加亞洲儲蓄互助社聯盟會相關培訓活動資格。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F8" w:rsidRPr="001D3F00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45AF8" w:rsidTr="00182D38">
        <w:trPr>
          <w:trHeight w:val="465"/>
          <w:jc w:val="center"/>
        </w:trPr>
        <w:tc>
          <w:tcPr>
            <w:tcW w:w="26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1D3F00" w:rsidRDefault="00545AF8" w:rsidP="00D6691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787F47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成果發表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F8" w:rsidRPr="001D3F00" w:rsidRDefault="00545AF8" w:rsidP="00D6691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D3F00">
              <w:rPr>
                <w:rFonts w:eastAsia="標楷體"/>
                <w:color w:val="000000" w:themeColor="text1"/>
              </w:rPr>
              <w:t>11</w:t>
            </w:r>
            <w:r w:rsidRPr="001D3F00">
              <w:rPr>
                <w:rFonts w:eastAsia="標楷體" w:hint="eastAsia"/>
                <w:color w:val="000000" w:themeColor="text1"/>
              </w:rPr>
              <w:t>月</w:t>
            </w:r>
            <w:r w:rsidR="00433A18">
              <w:rPr>
                <w:rFonts w:eastAsia="標楷體" w:hint="eastAsia"/>
                <w:color w:val="000000" w:themeColor="text1"/>
              </w:rPr>
              <w:t>14</w:t>
            </w:r>
            <w:r w:rsidRPr="001D3F00">
              <w:rPr>
                <w:rFonts w:eastAsia="標楷體" w:hint="eastAsia"/>
                <w:color w:val="000000" w:themeColor="text1"/>
              </w:rPr>
              <w:t>日（</w:t>
            </w:r>
            <w:r w:rsidR="00433A18">
              <w:rPr>
                <w:rFonts w:eastAsia="標楷體" w:hint="eastAsia"/>
                <w:color w:val="000000" w:themeColor="text1"/>
              </w:rPr>
              <w:t>六</w:t>
            </w:r>
            <w:r w:rsidRPr="001D3F00">
              <w:rPr>
                <w:rFonts w:eastAsia="標楷體" w:hint="eastAsia"/>
                <w:color w:val="000000" w:themeColor="text1"/>
              </w:rPr>
              <w:t>）</w:t>
            </w:r>
          </w:p>
        </w:tc>
      </w:tr>
    </w:tbl>
    <w:p w:rsidR="00545AF8" w:rsidRPr="001D3F00" w:rsidRDefault="00545AF8" w:rsidP="00545AF8">
      <w:pPr>
        <w:snapToGrid w:val="0"/>
        <w:spacing w:line="500" w:lineRule="exact"/>
        <w:ind w:left="1080"/>
        <w:jc w:val="both"/>
        <w:rPr>
          <w:rFonts w:eastAsia="標楷體"/>
          <w:color w:val="000000" w:themeColor="text1"/>
          <w:sz w:val="28"/>
        </w:rPr>
      </w:pPr>
    </w:p>
    <w:p w:rsidR="007F442F" w:rsidRDefault="007F442F" w:rsidP="00545AF8"/>
    <w:sectPr w:rsidR="007F442F" w:rsidSect="001C4E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F58" w:rsidRDefault="001B6F58" w:rsidP="00545279">
      <w:r>
        <w:separator/>
      </w:r>
    </w:p>
  </w:endnote>
  <w:endnote w:type="continuationSeparator" w:id="0">
    <w:p w:rsidR="001B6F58" w:rsidRDefault="001B6F58" w:rsidP="0054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F58" w:rsidRDefault="001B6F58" w:rsidP="00545279">
      <w:r>
        <w:separator/>
      </w:r>
    </w:p>
  </w:footnote>
  <w:footnote w:type="continuationSeparator" w:id="0">
    <w:p w:rsidR="001B6F58" w:rsidRDefault="001B6F58" w:rsidP="0054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601"/>
    <w:multiLevelType w:val="hybridMultilevel"/>
    <w:tmpl w:val="3ECC691E"/>
    <w:lvl w:ilvl="0" w:tplc="D9AE9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C5B10"/>
    <w:multiLevelType w:val="hybridMultilevel"/>
    <w:tmpl w:val="EE8882D4"/>
    <w:lvl w:ilvl="0" w:tplc="24B24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F"/>
    <w:rsid w:val="00057E9B"/>
    <w:rsid w:val="000710BA"/>
    <w:rsid w:val="000E6628"/>
    <w:rsid w:val="00182D38"/>
    <w:rsid w:val="001B6F58"/>
    <w:rsid w:val="001C4E2B"/>
    <w:rsid w:val="001D7DE3"/>
    <w:rsid w:val="002275D8"/>
    <w:rsid w:val="00433A18"/>
    <w:rsid w:val="004B5166"/>
    <w:rsid w:val="00510697"/>
    <w:rsid w:val="00545279"/>
    <w:rsid w:val="00545AF8"/>
    <w:rsid w:val="005B178C"/>
    <w:rsid w:val="00611EAF"/>
    <w:rsid w:val="00640887"/>
    <w:rsid w:val="0067628E"/>
    <w:rsid w:val="006A3CFC"/>
    <w:rsid w:val="006E7B32"/>
    <w:rsid w:val="00760F59"/>
    <w:rsid w:val="007B1CBE"/>
    <w:rsid w:val="007E3885"/>
    <w:rsid w:val="007F442F"/>
    <w:rsid w:val="008B210A"/>
    <w:rsid w:val="008D7BFF"/>
    <w:rsid w:val="00A50AC5"/>
    <w:rsid w:val="00B405BE"/>
    <w:rsid w:val="00B74AFA"/>
    <w:rsid w:val="00BF2CDC"/>
    <w:rsid w:val="00D1203E"/>
    <w:rsid w:val="00D23408"/>
    <w:rsid w:val="00D30DA2"/>
    <w:rsid w:val="00D6691C"/>
    <w:rsid w:val="00EC1EE9"/>
    <w:rsid w:val="00EE4A34"/>
    <w:rsid w:val="00EF5826"/>
    <w:rsid w:val="00F17480"/>
    <w:rsid w:val="00F62DB9"/>
    <w:rsid w:val="00FA539B"/>
    <w:rsid w:val="00FA5649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3CDD9A4-6F6E-4DB5-B695-8F499D27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4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2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279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45AF8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54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4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Arick</cp:lastModifiedBy>
  <cp:revision>2</cp:revision>
  <cp:lastPrinted>2019-11-05T05:15:00Z</cp:lastPrinted>
  <dcterms:created xsi:type="dcterms:W3CDTF">2019-12-06T01:14:00Z</dcterms:created>
  <dcterms:modified xsi:type="dcterms:W3CDTF">2019-12-06T01:14:00Z</dcterms:modified>
</cp:coreProperties>
</file>